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5" w:rsidRPr="006E04D5" w:rsidRDefault="006E04D5" w:rsidP="006E04D5">
      <w:pPr>
        <w:spacing w:before="25" w:after="35" w:line="259" w:lineRule="auto"/>
        <w:ind w:left="0" w:firstLine="0"/>
        <w:rPr>
          <w:b/>
          <w:sz w:val="40"/>
          <w:szCs w:val="40"/>
        </w:rPr>
      </w:pPr>
      <w:r w:rsidRPr="006E04D5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153670</wp:posOffset>
            </wp:positionH>
            <wp:positionV relativeFrom="paragraph">
              <wp:posOffset>-379095</wp:posOffset>
            </wp:positionV>
            <wp:extent cx="609600" cy="680720"/>
            <wp:effectExtent l="0" t="0" r="0" b="5080"/>
            <wp:wrapNone/>
            <wp:docPr id="2" name="Картина 2" descr="Човекът със 100 ръце - Георги Раковски, не е само революц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овекът със 100 ръце - Георги Раковски, не е само революцио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</w:t>
      </w:r>
      <w:r w:rsidR="003C6955" w:rsidRPr="006E04D5">
        <w:rPr>
          <w:b/>
          <w:sz w:val="40"/>
          <w:szCs w:val="40"/>
        </w:rPr>
        <w:t>СПОРТНО УЧИЛИЩЕ</w:t>
      </w:r>
    </w:p>
    <w:p w:rsidR="003C6955" w:rsidRPr="006E04D5" w:rsidRDefault="006E04D5" w:rsidP="006E04D5">
      <w:pPr>
        <w:spacing w:before="25" w:after="35" w:line="259" w:lineRule="auto"/>
        <w:ind w:left="0" w:firstLine="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C6955" w:rsidRPr="006E04D5">
        <w:rPr>
          <w:b/>
          <w:sz w:val="32"/>
          <w:szCs w:val="32"/>
        </w:rPr>
        <w:t>„ГЕОРГИ СТОЙКОВ РАКОВСКИ“ - ДОБРИЧ</w:t>
      </w:r>
      <w:r w:rsidRPr="006E04D5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-17932</wp:posOffset>
                </wp:positionH>
                <wp:positionV relativeFrom="paragraph">
                  <wp:posOffset>-21921</wp:posOffset>
                </wp:positionV>
                <wp:extent cx="6009133" cy="6096"/>
                <wp:effectExtent l="0" t="0" r="0" b="0"/>
                <wp:wrapNone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3" cy="6096"/>
                          <a:chOff x="0" y="0"/>
                          <a:chExt cx="6009133" cy="6096"/>
                        </a:xfrm>
                      </wpg:grpSpPr>
                      <wps:wsp>
                        <wps:cNvPr id="4565" name="Shape 4565"/>
                        <wps:cNvSpPr/>
                        <wps:spPr>
                          <a:xfrm>
                            <a:off x="0" y="0"/>
                            <a:ext cx="600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3" h="9144">
                                <a:moveTo>
                                  <a:pt x="0" y="0"/>
                                </a:moveTo>
                                <a:lnTo>
                                  <a:pt x="6009133" y="0"/>
                                </a:lnTo>
                                <a:lnTo>
                                  <a:pt x="600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7" style="width:473.16pt;height:0.47998pt;position:absolute;z-index:5;mso-position-horizontal-relative:text;mso-position-horizontal:absolute;margin-left:-1.41206pt;mso-position-vertical-relative:text;margin-top:-1.72614pt;" coordsize="60091,60">
                <v:shape id="Shape 4566" style="position:absolute;width:60091;height:91;left:0;top:0;" coordsize="6009133,9144" path="m0,0l6009133,0l60091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4022" w:rsidRPr="003C6955" w:rsidRDefault="003C6955" w:rsidP="003C6955">
      <w:pPr>
        <w:spacing w:before="25" w:after="35" w:line="259" w:lineRule="auto"/>
        <w:ind w:left="0" w:firstLine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  <w:proofErr w:type="spellStart"/>
      <w:r>
        <w:rPr>
          <w:i/>
          <w:sz w:val="20"/>
        </w:rPr>
        <w:t>Ул.,,Кокиче</w:t>
      </w:r>
      <w:proofErr w:type="spellEnd"/>
      <w:r>
        <w:rPr>
          <w:i/>
          <w:sz w:val="20"/>
        </w:rPr>
        <w:t xml:space="preserve">‘‘ </w:t>
      </w:r>
      <w:r>
        <w:rPr>
          <w:i/>
          <w:sz w:val="20"/>
          <w:lang w:val="en-US"/>
        </w:rPr>
        <w:t>N 23</w:t>
      </w:r>
      <w:r w:rsidR="00082A24" w:rsidRPr="00082A24">
        <w:rPr>
          <w:i/>
          <w:sz w:val="20"/>
          <w:lang w:val="en-US"/>
        </w:rPr>
        <w:t xml:space="preserve"> </w:t>
      </w:r>
      <w:r w:rsidR="006E04D5" w:rsidRPr="00082A24">
        <w:rPr>
          <w:i/>
          <w:sz w:val="20"/>
        </w:rPr>
        <w:t>e</w:t>
      </w:r>
      <w:r w:rsidR="006E04D5">
        <w:rPr>
          <w:i/>
          <w:sz w:val="20"/>
        </w:rPr>
        <w:t>-</w:t>
      </w:r>
      <w:proofErr w:type="spellStart"/>
      <w:r w:rsidR="006E04D5" w:rsidRPr="00082A24">
        <w:rPr>
          <w:i/>
          <w:sz w:val="20"/>
        </w:rPr>
        <w:t>mail</w:t>
      </w:r>
      <w:proofErr w:type="spellEnd"/>
      <w:r w:rsidR="00082A24" w:rsidRPr="00082A24">
        <w:rPr>
          <w:i/>
          <w:sz w:val="20"/>
        </w:rPr>
        <w:t xml:space="preserve"> </w:t>
      </w:r>
      <w:r w:rsidR="006E04D5" w:rsidRPr="00082A24">
        <w:rPr>
          <w:i/>
          <w:sz w:val="20"/>
        </w:rPr>
        <w:t>:</w:t>
      </w:r>
      <w:r w:rsidR="00082A24">
        <w:rPr>
          <w:i/>
          <w:sz w:val="20"/>
          <w:lang w:val="en-US"/>
        </w:rPr>
        <w:t xml:space="preserve"> </w:t>
      </w:r>
      <w:r w:rsidR="006E04D5" w:rsidRPr="00082A24">
        <w:rPr>
          <w:i/>
          <w:sz w:val="20"/>
          <w:u w:val="single"/>
        </w:rPr>
        <w:t xml:space="preserve"> </w:t>
      </w:r>
      <w:proofErr w:type="spellStart"/>
      <w:r w:rsidRPr="00082A24">
        <w:rPr>
          <w:i/>
          <w:color w:val="0000FF"/>
          <w:sz w:val="20"/>
          <w:u w:val="single"/>
          <w:lang w:val="en-US"/>
        </w:rPr>
        <w:t>sport_school_g.s.rakovski</w:t>
      </w:r>
      <w:proofErr w:type="spellEnd"/>
      <w:r w:rsidR="006E04D5" w:rsidRPr="00082A24">
        <w:rPr>
          <w:i/>
          <w:color w:val="0000FF"/>
          <w:sz w:val="20"/>
          <w:u w:val="single"/>
        </w:rPr>
        <w:t>@abv.bg</w:t>
      </w:r>
    </w:p>
    <w:p w:rsidR="00964022" w:rsidRDefault="006E04D5">
      <w:pPr>
        <w:spacing w:after="0" w:line="259" w:lineRule="auto"/>
        <w:ind w:left="1" w:firstLine="0"/>
      </w:pPr>
      <w:r>
        <w:rPr>
          <w:b/>
          <w:sz w:val="24"/>
        </w:rPr>
        <w:t xml:space="preserve"> </w:t>
      </w:r>
    </w:p>
    <w:p w:rsidR="00964022" w:rsidRDefault="006E04D5">
      <w:pPr>
        <w:spacing w:after="119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64022" w:rsidRDefault="006E04D5">
      <w:pPr>
        <w:spacing w:after="149" w:line="259" w:lineRule="auto"/>
        <w:ind w:left="-5"/>
      </w:pPr>
      <w:r>
        <w:rPr>
          <w:b/>
        </w:rPr>
        <w:t xml:space="preserve">Утвърдил: </w:t>
      </w:r>
    </w:p>
    <w:p w:rsidR="00964022" w:rsidRDefault="006E04D5">
      <w:pPr>
        <w:spacing w:after="48" w:line="259" w:lineRule="auto"/>
        <w:ind w:left="-5"/>
      </w:pPr>
      <w:r>
        <w:rPr>
          <w:b/>
        </w:rPr>
        <w:t>Директор</w:t>
      </w:r>
      <w:r w:rsidR="003C6955">
        <w:rPr>
          <w:b/>
        </w:rPr>
        <w:t>:</w:t>
      </w:r>
      <w:r>
        <w:rPr>
          <w:b/>
        </w:rPr>
        <w:t xml:space="preserve"> </w:t>
      </w:r>
      <w:r w:rsidR="003C6955">
        <w:rPr>
          <w:b/>
        </w:rPr>
        <w:t>Николай Дяков</w:t>
      </w:r>
      <w:r>
        <w:rPr>
          <w:b/>
        </w:rPr>
        <w:t xml:space="preserve"> </w:t>
      </w:r>
    </w:p>
    <w:p w:rsidR="00964022" w:rsidRDefault="006E04D5">
      <w:pPr>
        <w:spacing w:after="18" w:line="259" w:lineRule="auto"/>
        <w:ind w:left="1" w:firstLine="0"/>
      </w:pPr>
      <w:r>
        <w:rPr>
          <w:b/>
        </w:rPr>
        <w:t xml:space="preserve"> </w:t>
      </w:r>
    </w:p>
    <w:p w:rsidR="00964022" w:rsidRDefault="006E04D5">
      <w:pPr>
        <w:spacing w:after="108" w:line="259" w:lineRule="auto"/>
        <w:ind w:left="1" w:firstLine="0"/>
      </w:pPr>
      <w:r>
        <w:rPr>
          <w:i/>
          <w:sz w:val="24"/>
        </w:rPr>
        <w:t xml:space="preserve"> </w:t>
      </w:r>
    </w:p>
    <w:p w:rsidR="00964022" w:rsidRDefault="006E04D5">
      <w:pPr>
        <w:spacing w:after="245" w:line="259" w:lineRule="auto"/>
        <w:ind w:left="0" w:right="71" w:firstLine="0"/>
        <w:jc w:val="center"/>
      </w:pPr>
      <w:r>
        <w:rPr>
          <w:b/>
        </w:rPr>
        <w:t xml:space="preserve">ПРАВИЛА </w:t>
      </w:r>
    </w:p>
    <w:p w:rsidR="00964022" w:rsidRDefault="006E04D5">
      <w:pPr>
        <w:spacing w:after="18" w:line="259" w:lineRule="auto"/>
        <w:ind w:left="-4" w:right="62"/>
      </w:pPr>
      <w:r>
        <w:t xml:space="preserve">ЗА ОПРЕДЕЛЯНЕ НА УСЛОВИЯТА И РЕДА ЗА ОРГАНИЗИРАНЕ НА </w:t>
      </w:r>
    </w:p>
    <w:p w:rsidR="00964022" w:rsidRDefault="006E04D5">
      <w:pPr>
        <w:spacing w:after="21" w:line="259" w:lineRule="auto"/>
        <w:ind w:left="-4" w:right="62"/>
      </w:pPr>
      <w:r>
        <w:t xml:space="preserve">ОБУЧЕНИЕТО И ПРОВЕЖДАНЕ НА ИЗПИТИТЕ С УЧЕНИЦИ В </w:t>
      </w:r>
    </w:p>
    <w:p w:rsidR="00964022" w:rsidRDefault="006E04D5" w:rsidP="003C6955">
      <w:pPr>
        <w:spacing w:after="65" w:line="259" w:lineRule="auto"/>
        <w:ind w:left="-4" w:right="62"/>
      </w:pPr>
      <w:r>
        <w:t xml:space="preserve">САМОСТОЯТЕЛНА ФОРМА НА ОБУЧЕНИЕ ЗА УЧЕБНАТА </w:t>
      </w:r>
      <w:r w:rsidR="003C6955">
        <w:t xml:space="preserve"> </w:t>
      </w:r>
      <w:r>
        <w:t>201</w:t>
      </w:r>
      <w:r w:rsidR="00AC0867">
        <w:t>8</w:t>
      </w:r>
      <w:r>
        <w:t>/201</w:t>
      </w:r>
      <w:r w:rsidR="00AC0867">
        <w:t xml:space="preserve">9 </w:t>
      </w:r>
      <w:r>
        <w:t xml:space="preserve">ГОДИНА </w:t>
      </w:r>
    </w:p>
    <w:p w:rsidR="003C6955" w:rsidRDefault="003C6955">
      <w:pPr>
        <w:spacing w:after="245" w:line="259" w:lineRule="auto"/>
        <w:ind w:left="-4" w:right="62"/>
      </w:pPr>
    </w:p>
    <w:p w:rsidR="00082A24" w:rsidRDefault="006E04D5" w:rsidP="00082A24">
      <w:pPr>
        <w:spacing w:after="245" w:line="259" w:lineRule="auto"/>
        <w:ind w:left="-4" w:right="62"/>
      </w:pPr>
      <w:r>
        <w:t xml:space="preserve">На основание чл. 112, ал. 1 от ЗПУО и чл. 37 от НАРЕДБА № 10 от 01.09.2016 г. </w:t>
      </w:r>
    </w:p>
    <w:p w:rsidR="00964022" w:rsidRDefault="006E04D5" w:rsidP="00082A24">
      <w:pPr>
        <w:ind w:left="1" w:right="62" w:firstLine="0"/>
      </w:pPr>
      <w:r>
        <w:t>за организация на дейностите в училищното образование и решение на ПС – Протокол № 1/0</w:t>
      </w:r>
      <w:r w:rsidR="00AC0867">
        <w:t>3</w:t>
      </w:r>
      <w:r>
        <w:t>.09.201</w:t>
      </w:r>
      <w:r w:rsidR="00AC0867">
        <w:t>8</w:t>
      </w:r>
      <w:r>
        <w:t xml:space="preserve">г. </w:t>
      </w:r>
    </w:p>
    <w:p w:rsidR="00964022" w:rsidRDefault="006E04D5">
      <w:pPr>
        <w:spacing w:after="243" w:line="259" w:lineRule="auto"/>
        <w:ind w:left="0" w:right="70" w:firstLine="0"/>
        <w:jc w:val="center"/>
      </w:pPr>
      <w:r>
        <w:t xml:space="preserve">СЕ  О П Р Е Д Е Л Я Т: </w:t>
      </w:r>
    </w:p>
    <w:p w:rsidR="00964022" w:rsidRDefault="006E04D5">
      <w:pPr>
        <w:ind w:left="-4" w:right="62"/>
      </w:pPr>
      <w:r>
        <w:t xml:space="preserve">следните условия и ред за организиране на обучението и провеждане на изпитите с ученици в самостоятелна форма на обучение:  </w:t>
      </w:r>
    </w:p>
    <w:p w:rsidR="00964022" w:rsidRDefault="006E04D5">
      <w:pPr>
        <w:numPr>
          <w:ilvl w:val="0"/>
          <w:numId w:val="1"/>
        </w:numPr>
        <w:ind w:right="62" w:hanging="281"/>
      </w:pPr>
      <w:r>
        <w:t>Самостоятелната форма на обучение /СФО/ в училище се организира на основание утвърдените от Министерство на образованието и науката и Регионално управление на образованието –</w:t>
      </w:r>
      <w:r w:rsidR="003C6955">
        <w:t>Добрич</w:t>
      </w:r>
      <w:r>
        <w:t xml:space="preserve"> учебни планове за съответните специалности - дневна форма на обучение.  </w:t>
      </w:r>
    </w:p>
    <w:p w:rsidR="00964022" w:rsidRDefault="006E04D5">
      <w:pPr>
        <w:numPr>
          <w:ilvl w:val="0"/>
          <w:numId w:val="1"/>
        </w:numPr>
        <w:spacing w:after="337" w:line="259" w:lineRule="auto"/>
        <w:ind w:right="62" w:hanging="281"/>
      </w:pPr>
      <w:r>
        <w:t xml:space="preserve">Самостоятелната форма на обучение в училище се организира за: </w:t>
      </w:r>
    </w:p>
    <w:p w:rsidR="00964022" w:rsidRDefault="006E04D5">
      <w:pPr>
        <w:numPr>
          <w:ilvl w:val="1"/>
          <w:numId w:val="1"/>
        </w:numPr>
        <w:ind w:right="62" w:hanging="492"/>
      </w:pPr>
      <w:r>
        <w:t xml:space="preserve">ученици в задължителна училищна възраст - по желание на ученика или родителя, по реда на чл. 12, ал. 2 </w:t>
      </w:r>
      <w:proofErr w:type="spellStart"/>
      <w:r>
        <w:t>oт</w:t>
      </w:r>
      <w:proofErr w:type="spellEnd"/>
      <w:r>
        <w:t xml:space="preserve"> ЗПУО </w:t>
      </w:r>
    </w:p>
    <w:p w:rsidR="00964022" w:rsidRDefault="006E04D5">
      <w:pPr>
        <w:numPr>
          <w:ilvl w:val="1"/>
          <w:numId w:val="1"/>
        </w:numPr>
        <w:spacing w:after="329" w:line="259" w:lineRule="auto"/>
        <w:ind w:right="62" w:hanging="492"/>
      </w:pPr>
      <w:r>
        <w:t xml:space="preserve">ученици с изявени дарби;  </w:t>
      </w:r>
    </w:p>
    <w:p w:rsidR="00964022" w:rsidRDefault="006E04D5">
      <w:pPr>
        <w:numPr>
          <w:ilvl w:val="1"/>
          <w:numId w:val="1"/>
        </w:numPr>
        <w:spacing w:after="339" w:line="259" w:lineRule="auto"/>
        <w:ind w:right="62" w:hanging="492"/>
      </w:pPr>
      <w:r>
        <w:t xml:space="preserve">лица, навършили 16 години. </w:t>
      </w:r>
    </w:p>
    <w:p w:rsidR="00964022" w:rsidRDefault="006E04D5">
      <w:pPr>
        <w:numPr>
          <w:ilvl w:val="0"/>
          <w:numId w:val="2"/>
        </w:numPr>
        <w:spacing w:line="259" w:lineRule="auto"/>
        <w:ind w:right="62" w:hanging="211"/>
      </w:pPr>
      <w:r>
        <w:lastRenderedPageBreak/>
        <w:t xml:space="preserve">4.Ученици, които имат наложена санкция по чл.199, ал.1., т.5 от ЗПУО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Самостоятелната форма на обучение е неприсъствена форма, при която учениците се подготвят самостоятелно и се явяват на изпити по учебни предмети, съгласно учебния план.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При самостоятелната форма на обучение се прилага училищният учебен план за дневна форма на обучение – чл. 112, ал. 4 от ЗПУО. </w:t>
      </w:r>
    </w:p>
    <w:p w:rsidR="00964022" w:rsidRDefault="006E04D5" w:rsidP="003C6955">
      <w:pPr>
        <w:numPr>
          <w:ilvl w:val="0"/>
          <w:numId w:val="2"/>
        </w:numPr>
        <w:spacing w:after="290" w:line="296" w:lineRule="auto"/>
        <w:ind w:right="62" w:hanging="211"/>
      </w:pPr>
      <w:r>
        <w:t xml:space="preserve">Ученици, които следва да се обучават в самостоятелна форма на обучение подават писмено заявление до директора на училището, съгл. чл. 31, ал. 4 от НАРЕДБА № 10/01.09.2016 г. за организация на дейностите в училищното образование в срок до </w:t>
      </w:r>
      <w:r w:rsidR="003C6955">
        <w:t>1</w:t>
      </w:r>
      <w:r>
        <w:t xml:space="preserve">септември, което трябва да се регистрира в дневника за входяща кореспонденция. </w:t>
      </w:r>
    </w:p>
    <w:p w:rsidR="00964022" w:rsidRDefault="006E04D5">
      <w:pPr>
        <w:numPr>
          <w:ilvl w:val="0"/>
          <w:numId w:val="2"/>
        </w:numPr>
        <w:spacing w:line="293" w:lineRule="auto"/>
        <w:ind w:right="62" w:hanging="211"/>
      </w:pPr>
      <w:r>
        <w:t xml:space="preserve">Заявлението за записване в самостоятелна форма на обучение по чл. 31, ал. 4 от НАРЕДБА № 10 от 01.09.2016 г. за организация на дейностите в училищното образование, може да се подаде и до 20 учебни дни преди изпитна сесия, определена в правилника за дейността на училището, с изключение на учениците по т. 2 – 2.1.  </w:t>
      </w:r>
    </w:p>
    <w:p w:rsidR="00964022" w:rsidRDefault="006E04D5">
      <w:pPr>
        <w:numPr>
          <w:ilvl w:val="0"/>
          <w:numId w:val="2"/>
        </w:numPr>
        <w:spacing w:after="303" w:line="287" w:lineRule="auto"/>
        <w:ind w:right="62" w:hanging="211"/>
      </w:pPr>
      <w:r>
        <w:t xml:space="preserve">Ученици, които в рамките на определените сесии през учебната година, не са се явили на нито един изпит и не са подали заявление да продължат обучението си през следващата учебна година, се считат за отпаднали и се заличават от електронния регистър на училището. За да бъдат включени в обучението те трябва да подадат отново заявление. Заявлението се подава до 1 септември на новата учебна година.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ЗАЯВЛЕНИЕ за допускане до изпити за определяне на годишна оценка, се подава до директора на училището не по-късно от 10 /десет/ работни дни преди всяка изпитна сесия.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В заявлението ученикът може да посочи учебните предмети , на които желае да се яви през съответните сесии.  </w:t>
      </w:r>
    </w:p>
    <w:p w:rsidR="00964022" w:rsidRDefault="006E04D5">
      <w:pPr>
        <w:numPr>
          <w:ilvl w:val="0"/>
          <w:numId w:val="2"/>
        </w:numPr>
        <w:spacing w:line="300" w:lineRule="auto"/>
        <w:ind w:right="62" w:hanging="211"/>
      </w:pPr>
      <w:r>
        <w:t xml:space="preserve">При самостоятелната форма на обучение се прилага училищният учебен план за дневна форма на обучение – чл. 112, ал. 4 от ЗПУО. Преподавателите изготвят конспекти, изпитни билети или тестове и критерии за оценяване по съответните предмети за учениците в самостоятелна форма на обучение. Конспектите трябва да са съобразени с действащите учебни програми по предметите. Конспектите, изпитните билети и критериите за оценяване се подписват от директора.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lastRenderedPageBreak/>
        <w:t xml:space="preserve">Изпитите по учебни предмети се организират в три сесии – </w:t>
      </w:r>
      <w:r w:rsidR="003C6955">
        <w:t>една</w:t>
      </w:r>
      <w:r>
        <w:t xml:space="preserve"> редовн</w:t>
      </w:r>
      <w:r w:rsidR="003C6955">
        <w:t>а</w:t>
      </w:r>
      <w:r>
        <w:t xml:space="preserve"> и две поправителни сесии .  </w:t>
      </w:r>
    </w:p>
    <w:p w:rsidR="00964022" w:rsidRDefault="006E04D5">
      <w:pPr>
        <w:numPr>
          <w:ilvl w:val="0"/>
          <w:numId w:val="2"/>
        </w:numPr>
        <w:spacing w:after="116"/>
        <w:ind w:right="62" w:hanging="211"/>
      </w:pPr>
      <w:r>
        <w:t>За учебната 201</w:t>
      </w:r>
      <w:r w:rsidR="00AC0867">
        <w:t>8</w:t>
      </w:r>
      <w:r>
        <w:t>/201</w:t>
      </w:r>
      <w:r w:rsidR="00AC0867">
        <w:t>9</w:t>
      </w:r>
      <w:r>
        <w:t xml:space="preserve"> г. сроковете за подаване на заявления за явяване на изпити в определените сесии са следните:  </w:t>
      </w:r>
    </w:p>
    <w:p w:rsidR="00964022" w:rsidRDefault="006E04D5">
      <w:pPr>
        <w:spacing w:after="220" w:line="259" w:lineRule="auto"/>
        <w:ind w:left="1" w:firstLine="0"/>
      </w:pPr>
      <w:r>
        <w:t xml:space="preserve"> </w:t>
      </w:r>
    </w:p>
    <w:p w:rsidR="00964022" w:rsidRDefault="006E04D5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622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964022" w:rsidTr="00964821">
        <w:trPr>
          <w:trHeight w:val="266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408" w:right="349" w:firstLine="0"/>
              <w:jc w:val="center"/>
            </w:pPr>
            <w:r>
              <w:rPr>
                <w:sz w:val="20"/>
              </w:rPr>
              <w:t xml:space="preserve">СРОК ЗА ПОДАВАНЕ НА ЗАЯВЛЕНИЯТА </w:t>
            </w:r>
          </w:p>
        </w:tc>
      </w:tr>
      <w:tr w:rsidR="00964022">
        <w:trPr>
          <w:trHeight w:val="331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Първа редовна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3C6955">
            <w:pPr>
              <w:spacing w:after="0" w:line="259" w:lineRule="auto"/>
              <w:ind w:left="0" w:firstLine="0"/>
            </w:pPr>
            <w:r>
              <w:t>1</w:t>
            </w:r>
            <w:r w:rsidR="00AC0867">
              <w:t>8</w:t>
            </w:r>
            <w:r w:rsidR="006E04D5">
              <w:t>.0</w:t>
            </w:r>
            <w:r>
              <w:t>1</w:t>
            </w:r>
            <w:r w:rsidR="006E04D5">
              <w:t>.201</w:t>
            </w:r>
            <w:r w:rsidR="00AC0867">
              <w:t>9</w:t>
            </w:r>
            <w:r w:rsidR="006E04D5">
              <w:t xml:space="preserve"> г. – </w:t>
            </w:r>
            <w:r w:rsidR="006C2945">
              <w:t>31</w:t>
            </w:r>
            <w:r w:rsidR="006E04D5">
              <w:t>.0</w:t>
            </w:r>
            <w:r w:rsidR="006C2945">
              <w:t>1</w:t>
            </w:r>
            <w:r w:rsidR="006E04D5">
              <w:t>.201</w:t>
            </w:r>
            <w:r w:rsidR="00AC0867">
              <w:t>9</w:t>
            </w:r>
            <w:r w:rsidR="006E04D5">
              <w:t xml:space="preserve">г. </w:t>
            </w:r>
          </w:p>
        </w:tc>
      </w:tr>
      <w:tr w:rsidR="00964022" w:rsidTr="003C6955">
        <w:trPr>
          <w:trHeight w:val="2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 w:rsidP="00964821">
            <w:pPr>
              <w:spacing w:before="100" w:beforeAutospacing="1" w:after="100" w:afterAutospacing="1" w:line="259" w:lineRule="auto"/>
              <w:ind w:left="0" w:firstLine="0"/>
            </w:pPr>
            <w:r>
              <w:t xml:space="preserve">Първа поправителна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964821" w:rsidP="00964821">
            <w:pPr>
              <w:spacing w:before="100" w:beforeAutospacing="1" w:after="0" w:line="240" w:lineRule="auto"/>
              <w:ind w:left="0" w:firstLine="0"/>
            </w:pPr>
            <w:r>
              <w:t>27</w:t>
            </w:r>
            <w:r w:rsidR="006E04D5">
              <w:t>.03.201</w:t>
            </w:r>
            <w:r w:rsidR="00AC0867">
              <w:t>9</w:t>
            </w:r>
            <w:r w:rsidR="006E04D5">
              <w:t xml:space="preserve"> </w:t>
            </w:r>
            <w:r w:rsidR="006E04D5">
              <w:rPr>
                <w:sz w:val="43"/>
                <w:vertAlign w:val="subscript"/>
              </w:rPr>
              <w:t>г.</w:t>
            </w:r>
            <w:r w:rsidR="006E04D5">
              <w:t xml:space="preserve"> – </w:t>
            </w:r>
            <w:r>
              <w:t>09</w:t>
            </w:r>
            <w:r w:rsidR="006E04D5">
              <w:t>.0</w:t>
            </w:r>
            <w:r>
              <w:t>4</w:t>
            </w:r>
            <w:r w:rsidR="006E04D5">
              <w:t>.201</w:t>
            </w:r>
            <w:r w:rsidR="00AC0867">
              <w:t>9</w:t>
            </w:r>
            <w:r w:rsidR="006E04D5">
              <w:t xml:space="preserve"> </w:t>
            </w:r>
            <w:r w:rsidR="006E04D5">
              <w:rPr>
                <w:sz w:val="43"/>
                <w:vertAlign w:val="subscript"/>
              </w:rPr>
              <w:t>г.</w:t>
            </w:r>
            <w:r w:rsidR="006E04D5">
              <w:t xml:space="preserve"> </w:t>
            </w:r>
          </w:p>
        </w:tc>
      </w:tr>
      <w:tr w:rsidR="00964022">
        <w:trPr>
          <w:trHeight w:val="33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Втора поправителна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C2945">
            <w:pPr>
              <w:spacing w:after="0" w:line="259" w:lineRule="auto"/>
              <w:ind w:left="0" w:firstLine="0"/>
            </w:pPr>
            <w:r>
              <w:t>09</w:t>
            </w:r>
            <w:r w:rsidR="006E04D5">
              <w:t>.0</w:t>
            </w:r>
            <w:r w:rsidR="00964821">
              <w:t>5</w:t>
            </w:r>
            <w:r w:rsidR="006E04D5">
              <w:t>.201</w:t>
            </w:r>
            <w:r w:rsidR="00AC0867">
              <w:t>9</w:t>
            </w:r>
            <w:r w:rsidR="006E04D5">
              <w:t xml:space="preserve"> г. – </w:t>
            </w:r>
            <w:r w:rsidR="00964821">
              <w:t>2</w:t>
            </w:r>
            <w:r>
              <w:t>2</w:t>
            </w:r>
            <w:r w:rsidR="006E04D5">
              <w:t>.0</w:t>
            </w:r>
            <w:r w:rsidR="00964821">
              <w:t>5</w:t>
            </w:r>
            <w:r w:rsidR="006E04D5">
              <w:t>.201</w:t>
            </w:r>
            <w:r w:rsidR="00AC0867">
              <w:t>9</w:t>
            </w:r>
            <w:r w:rsidR="006E04D5">
              <w:t xml:space="preserve"> г. </w:t>
            </w:r>
          </w:p>
        </w:tc>
      </w:tr>
    </w:tbl>
    <w:p w:rsidR="00964022" w:rsidRDefault="006E04D5">
      <w:pPr>
        <w:spacing w:after="312" w:line="259" w:lineRule="auto"/>
        <w:ind w:left="1" w:firstLine="0"/>
      </w:pPr>
      <w:r>
        <w:t xml:space="preserve">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>Редовн</w:t>
      </w:r>
      <w:r w:rsidR="00964821">
        <w:t>а</w:t>
      </w:r>
      <w:r>
        <w:t>т</w:t>
      </w:r>
      <w:r w:rsidR="00964821">
        <w:t>а</w:t>
      </w:r>
      <w:r>
        <w:t xml:space="preserve"> и поправителните сесии се провеждат по ред, определен със заповед на директора </w:t>
      </w:r>
      <w:r w:rsidR="00964821">
        <w:t xml:space="preserve">и член 30 ал.2 т.3 от ПДУ </w:t>
      </w:r>
      <w:r>
        <w:t xml:space="preserve">в месеците </w:t>
      </w:r>
      <w:r w:rsidR="00964821">
        <w:t>февруари- март , април -май и юни</w:t>
      </w:r>
      <w:r>
        <w:t xml:space="preserve">.  </w:t>
      </w:r>
    </w:p>
    <w:p w:rsidR="00964022" w:rsidRDefault="006E04D5">
      <w:pPr>
        <w:numPr>
          <w:ilvl w:val="0"/>
          <w:numId w:val="2"/>
        </w:numPr>
        <w:spacing w:after="0" w:line="259" w:lineRule="auto"/>
        <w:ind w:right="62" w:hanging="211"/>
      </w:pPr>
      <w:r>
        <w:t>За учебната 201</w:t>
      </w:r>
      <w:r w:rsidR="006C2945">
        <w:t>8</w:t>
      </w:r>
      <w:r>
        <w:t>/201</w:t>
      </w:r>
      <w:r w:rsidR="006C2945">
        <w:t>9</w:t>
      </w:r>
      <w:r>
        <w:t xml:space="preserve"> г. са определени следните периоди за провеждане на изпитите</w:t>
      </w:r>
      <w:r w:rsidR="00964821">
        <w:t xml:space="preserve"> , спазвайки член 30 ал.2 т.3 от ПДУ</w:t>
      </w:r>
      <w:r>
        <w:t xml:space="preserve">:  </w:t>
      </w:r>
    </w:p>
    <w:tbl>
      <w:tblPr>
        <w:tblStyle w:val="TableGrid"/>
        <w:tblW w:w="962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964022">
        <w:trPr>
          <w:trHeight w:val="95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ПЕРИОД ЗА ПРОВЕЖДАНЕ НА ИЗПИТИТЕ </w:t>
            </w:r>
          </w:p>
        </w:tc>
      </w:tr>
      <w:tr w:rsidR="00964022">
        <w:trPr>
          <w:trHeight w:val="581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Първа редовна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964821">
            <w:pPr>
              <w:spacing w:after="0" w:line="259" w:lineRule="auto"/>
              <w:ind w:left="0" w:firstLine="0"/>
            </w:pPr>
            <w:r>
              <w:t>15</w:t>
            </w:r>
            <w:r w:rsidR="006E04D5">
              <w:t>.</w:t>
            </w:r>
            <w:r>
              <w:t>02</w:t>
            </w:r>
            <w:r w:rsidR="006E04D5">
              <w:t>.201</w:t>
            </w:r>
            <w:r w:rsidR="006C2945">
              <w:t>9</w:t>
            </w:r>
            <w:r w:rsidR="006E04D5">
              <w:t xml:space="preserve"> г. – </w:t>
            </w:r>
            <w:r>
              <w:t>15</w:t>
            </w:r>
            <w:r w:rsidR="006E04D5">
              <w:t>.</w:t>
            </w:r>
            <w:r>
              <w:t>03</w:t>
            </w:r>
            <w:r w:rsidR="006E04D5">
              <w:t>.201</w:t>
            </w:r>
            <w:r w:rsidR="006C2945">
              <w:t>9</w:t>
            </w:r>
            <w:r w:rsidR="006E04D5">
              <w:t xml:space="preserve"> г. </w:t>
            </w:r>
          </w:p>
        </w:tc>
      </w:tr>
      <w:tr w:rsidR="00964022">
        <w:trPr>
          <w:trHeight w:val="57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Първа поправителна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C2945">
            <w:pPr>
              <w:spacing w:after="0" w:line="259" w:lineRule="auto"/>
              <w:ind w:left="0" w:firstLine="0"/>
            </w:pPr>
            <w:r>
              <w:t>19</w:t>
            </w:r>
            <w:r w:rsidR="006E04D5">
              <w:t>.04.201</w:t>
            </w:r>
            <w:r>
              <w:t>9</w:t>
            </w:r>
            <w:r w:rsidR="006E04D5">
              <w:t xml:space="preserve"> г. –</w:t>
            </w:r>
            <w:r>
              <w:t xml:space="preserve"> 30</w:t>
            </w:r>
            <w:r w:rsidR="006E04D5">
              <w:t>.0</w:t>
            </w:r>
            <w:r w:rsidR="00964821">
              <w:t>5</w:t>
            </w:r>
            <w:r w:rsidR="006E04D5">
              <w:t>.201</w:t>
            </w:r>
            <w:r>
              <w:t>9</w:t>
            </w:r>
            <w:r w:rsidR="006E04D5">
              <w:t xml:space="preserve"> г. </w:t>
            </w:r>
          </w:p>
        </w:tc>
      </w:tr>
      <w:tr w:rsidR="00964022">
        <w:trPr>
          <w:trHeight w:val="581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6E04D5">
            <w:pPr>
              <w:spacing w:after="0" w:line="259" w:lineRule="auto"/>
              <w:ind w:left="0" w:firstLine="0"/>
            </w:pPr>
            <w:r>
              <w:t xml:space="preserve">Втора поправителна сесия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22" w:rsidRDefault="00964821">
            <w:pPr>
              <w:spacing w:after="0" w:line="259" w:lineRule="auto"/>
              <w:ind w:left="0" w:firstLine="0"/>
            </w:pPr>
            <w:r>
              <w:t>06</w:t>
            </w:r>
            <w:r w:rsidR="006E04D5">
              <w:t>.0</w:t>
            </w:r>
            <w:r>
              <w:t>6</w:t>
            </w:r>
            <w:r w:rsidR="006E04D5">
              <w:t>.201</w:t>
            </w:r>
            <w:r w:rsidR="006C2945">
              <w:t>9</w:t>
            </w:r>
            <w:r w:rsidR="006E04D5">
              <w:t xml:space="preserve"> г. – </w:t>
            </w:r>
            <w:r w:rsidR="006C2945">
              <w:t>02</w:t>
            </w:r>
            <w:r w:rsidR="006E04D5">
              <w:t>.0</w:t>
            </w:r>
            <w:r w:rsidR="006C2945">
              <w:t>7</w:t>
            </w:r>
            <w:r w:rsidR="006E04D5">
              <w:t>.201</w:t>
            </w:r>
            <w:r w:rsidR="006C2945">
              <w:t>9</w:t>
            </w:r>
            <w:r w:rsidR="006E04D5">
              <w:t xml:space="preserve"> г. </w:t>
            </w:r>
          </w:p>
        </w:tc>
      </w:tr>
    </w:tbl>
    <w:p w:rsidR="00964022" w:rsidRDefault="006E04D5">
      <w:pPr>
        <w:spacing w:after="0" w:line="259" w:lineRule="auto"/>
        <w:ind w:left="1" w:firstLine="0"/>
      </w:pPr>
      <w:r>
        <w:t xml:space="preserve">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Учениците да посещават минимум 2 часа за консултации по съответния учебен предмет и да получават насоки за самостоятелна подготовка на изпитите.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Изпитите се провеждат по учебните предмети по график, утвърден със заповед на директора на училището.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Проверката и оценката на знанията и уменията на учениците се осъществява от изпитни комисии, които се състоят от двама учители, назначени със заповед на директора на училището.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lastRenderedPageBreak/>
        <w:t xml:space="preserve">Учениците, които се обучават в СФО могат да полагат изпити по отделен предмет или по всички предмети, включени в съответната изпитна сесия, и определени от тях в </w:t>
      </w:r>
      <w:r w:rsidR="00964821">
        <w:t>заявлението</w:t>
      </w:r>
      <w:r>
        <w:t xml:space="preserve"> за явяване на изпит.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По изключение, при здравословни или семейни проблеми, на учениците може да се разреши допълнителна сесия. Решението се взема от Педагогическия съвет.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Изпитите се полагат върху учебното съдържание по съответния учебен предмет, изучавано през учебната година.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В един ден ученик може да се явява на един изпит – писмен и един – устен или практически.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Когато ученик си послужи с измама / преписва, използва електронни устройства – GSM телефон, таблет и др./ при провеждане на изпит, то изпитът се анулира.  </w:t>
      </w:r>
    </w:p>
    <w:p w:rsidR="00964022" w:rsidRDefault="006E04D5">
      <w:pPr>
        <w:numPr>
          <w:ilvl w:val="0"/>
          <w:numId w:val="2"/>
        </w:numPr>
        <w:ind w:right="62" w:hanging="211"/>
      </w:pPr>
      <w:r>
        <w:t xml:space="preserve">Изпитите са писмени; изпити с писмена и устна част; изпити с писмена и практическа част и практически. Продължителността на изпитите в зависимост от тяхната форма и съгласно чл. 41, ал. 6, т. 3 (а-г) от Наредба № 11/01.09.2016 г. за оценяване на резултатите от обучението на учениците е:  а) три астрономически часа - в случаите, когато изпитът е писмен;  </w:t>
      </w:r>
    </w:p>
    <w:p w:rsidR="00964022" w:rsidRDefault="006E04D5">
      <w:pPr>
        <w:ind w:left="-4" w:right="62"/>
      </w:pPr>
      <w:r>
        <w:t xml:space="preserve">б) до 30 минути - за устната част в случаите, когато изпитът е комбинация от писмена и устна част;  </w:t>
      </w:r>
    </w:p>
    <w:p w:rsidR="00964022" w:rsidRDefault="006E04D5">
      <w:pPr>
        <w:spacing w:line="259" w:lineRule="auto"/>
        <w:ind w:left="-4" w:right="62"/>
      </w:pPr>
      <w:r>
        <w:t xml:space="preserve">в) до пет астрономически часа - в случаите, когато изпитът е практически;  </w:t>
      </w:r>
    </w:p>
    <w:p w:rsidR="00964022" w:rsidRDefault="006E04D5">
      <w:pPr>
        <w:ind w:left="-4" w:right="62"/>
      </w:pPr>
      <w:r>
        <w:t xml:space="preserve">г) до 150 минути - за писмената или за практическата част в случаите, когато изпитът включва писмена или практическа част.  </w:t>
      </w:r>
    </w:p>
    <w:p w:rsidR="006C2945" w:rsidRDefault="006E04D5">
      <w:pPr>
        <w:numPr>
          <w:ilvl w:val="0"/>
          <w:numId w:val="2"/>
        </w:numPr>
        <w:ind w:right="62" w:hanging="211"/>
      </w:pPr>
      <w:r>
        <w:t xml:space="preserve">След приключване на писмения изпит квесторите оформят протоколите за дежурство, които се предават на директора на училището заедно с писмените работи, подредени по реда на вписване на учениците в протокола. </w:t>
      </w:r>
    </w:p>
    <w:p w:rsidR="00964022" w:rsidRDefault="006E04D5" w:rsidP="006C2945">
      <w:pPr>
        <w:ind w:left="0" w:right="62" w:firstLine="0"/>
      </w:pPr>
      <w:r>
        <w:t xml:space="preserve"> 25. След проверка на изпитните работи, комисията по оценяване оформя изпитен протокол, който се предава на директора на училището, заедно с писмените работи. </w:t>
      </w:r>
    </w:p>
    <w:p w:rsidR="006C2945" w:rsidRDefault="006C2945" w:rsidP="006C2945">
      <w:pPr>
        <w:spacing w:after="335" w:line="259" w:lineRule="auto"/>
        <w:ind w:right="98"/>
      </w:pPr>
    </w:p>
    <w:p w:rsidR="00964022" w:rsidRDefault="006E04D5">
      <w:pPr>
        <w:numPr>
          <w:ilvl w:val="0"/>
          <w:numId w:val="3"/>
        </w:numPr>
        <w:spacing w:after="335" w:line="259" w:lineRule="auto"/>
        <w:ind w:right="98" w:hanging="422"/>
      </w:pPr>
      <w:r>
        <w:lastRenderedPageBreak/>
        <w:t xml:space="preserve">Протоколите се съхраняват в класьор </w:t>
      </w:r>
      <w:r w:rsidR="00082A24">
        <w:t>.</w:t>
      </w:r>
      <w:r>
        <w:t xml:space="preserve">  </w:t>
      </w:r>
    </w:p>
    <w:p w:rsidR="00082A24" w:rsidRDefault="006E04D5">
      <w:pPr>
        <w:numPr>
          <w:ilvl w:val="0"/>
          <w:numId w:val="3"/>
        </w:numPr>
        <w:ind w:right="98" w:hanging="422"/>
      </w:pPr>
      <w:r>
        <w:t>Класьорът с протоколите за резултатите от изпити се съхраняват</w:t>
      </w:r>
      <w:r w:rsidR="00082A24">
        <w:t xml:space="preserve"> </w:t>
      </w:r>
      <w:r>
        <w:t xml:space="preserve">в архива на училището 50 години.  </w:t>
      </w:r>
    </w:p>
    <w:p w:rsidR="00964022" w:rsidRDefault="006E04D5" w:rsidP="00082A24">
      <w:pPr>
        <w:ind w:left="0" w:right="98" w:firstLine="0"/>
      </w:pPr>
      <w:r>
        <w:t xml:space="preserve">28. Ученикът продължава обучението си в по-горен клас през следващата учебна година, при успешно полагане на изпитите по всички предмети, съгласно училищния учебен план.  </w:t>
      </w:r>
    </w:p>
    <w:p w:rsidR="00964022" w:rsidRDefault="006E04D5">
      <w:pPr>
        <w:numPr>
          <w:ilvl w:val="0"/>
          <w:numId w:val="4"/>
        </w:numPr>
        <w:ind w:right="62"/>
      </w:pPr>
      <w:r>
        <w:t xml:space="preserve">Ученик, който преминава от дневна в СФО, продължава обучението си по същия учебен план, по който е започнал. При оформена годишна оценка по учебен предмет /различна от слаб 2/ след приключване на 1-я срок, не полага изпит по този предмет.  </w:t>
      </w:r>
    </w:p>
    <w:p w:rsidR="00964022" w:rsidRDefault="006E04D5">
      <w:pPr>
        <w:numPr>
          <w:ilvl w:val="0"/>
          <w:numId w:val="4"/>
        </w:numPr>
        <w:spacing w:after="21"/>
        <w:ind w:right="62"/>
      </w:pPr>
      <w:r>
        <w:t>Завършването на клас и на степен на образование в дневна или самостоятелна форма на обучение  се удостоверява с едни и същи по вид документи, съгласно държавните образователни</w:t>
      </w:r>
      <w:r w:rsidR="006C2945">
        <w:t xml:space="preserve"> изисквания</w:t>
      </w:r>
      <w:r>
        <w:t xml:space="preserve"> – Наредба №8/11.08.2016 г. </w:t>
      </w:r>
      <w:bookmarkStart w:id="0" w:name="_GoBack"/>
      <w:bookmarkEnd w:id="0"/>
    </w:p>
    <w:p w:rsidR="00964022" w:rsidRDefault="006E04D5">
      <w:pPr>
        <w:spacing w:line="291" w:lineRule="auto"/>
        <w:ind w:left="-4" w:right="62"/>
      </w:pPr>
      <w:r>
        <w:t xml:space="preserve">за информацията и документите за системата на предучилищното и училищното образование, които дават еднакви права на обучаемите. </w:t>
      </w:r>
    </w:p>
    <w:p w:rsidR="00964022" w:rsidRDefault="006E04D5">
      <w:pPr>
        <w:spacing w:after="116"/>
        <w:ind w:left="-4" w:right="62"/>
      </w:pPr>
      <w:r>
        <w:t xml:space="preserve">Настоящите правила да се доведат до знанието на учители и ученици за сведение и изпълнение. </w:t>
      </w:r>
    </w:p>
    <w:p w:rsidR="00964022" w:rsidRDefault="006E04D5">
      <w:pPr>
        <w:spacing w:after="220" w:line="259" w:lineRule="auto"/>
        <w:ind w:left="0" w:firstLine="0"/>
        <w:jc w:val="right"/>
      </w:pPr>
      <w:r>
        <w:t xml:space="preserve"> </w:t>
      </w:r>
    </w:p>
    <w:p w:rsidR="00964022" w:rsidRDefault="006E04D5">
      <w:pPr>
        <w:spacing w:after="316" w:line="259" w:lineRule="auto"/>
        <w:ind w:left="0" w:firstLine="0"/>
        <w:jc w:val="right"/>
      </w:pPr>
      <w:r>
        <w:t xml:space="preserve"> </w:t>
      </w:r>
    </w:p>
    <w:sectPr w:rsidR="00964022" w:rsidSect="003C6955">
      <w:pgSz w:w="12240" w:h="15840"/>
      <w:pgMar w:top="709" w:right="47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3C20"/>
    <w:multiLevelType w:val="hybridMultilevel"/>
    <w:tmpl w:val="A7FC22E8"/>
    <w:lvl w:ilvl="0" w:tplc="6838875E">
      <w:start w:val="26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267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0E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29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85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8A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45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49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53DE0"/>
    <w:multiLevelType w:val="hybridMultilevel"/>
    <w:tmpl w:val="15189268"/>
    <w:lvl w:ilvl="0" w:tplc="37A875B0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C99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4577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67F5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440C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ECE5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4FD8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289C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A43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50220"/>
    <w:multiLevelType w:val="hybridMultilevel"/>
    <w:tmpl w:val="8AE28C42"/>
    <w:lvl w:ilvl="0" w:tplc="24CE4A8C">
      <w:start w:val="2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C1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25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0F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46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08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4F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A2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A5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36A4B"/>
    <w:multiLevelType w:val="multilevel"/>
    <w:tmpl w:val="18086C2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22"/>
    <w:rsid w:val="00082A24"/>
    <w:rsid w:val="003C6955"/>
    <w:rsid w:val="006C2945"/>
    <w:rsid w:val="006D1030"/>
    <w:rsid w:val="006E04D5"/>
    <w:rsid w:val="00964022"/>
    <w:rsid w:val="00964821"/>
    <w:rsid w:val="00AC0867"/>
    <w:rsid w:val="00D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AEB"/>
  <w15:docId w15:val="{692201E7-E62A-4F7C-ADB2-FD8F811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8" w:line="353" w:lineRule="auto"/>
      <w:ind w:left="1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2A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Vecco Veccov</dc:creator>
  <cp:keywords/>
  <cp:lastModifiedBy>Vecco Veccov</cp:lastModifiedBy>
  <cp:revision>2</cp:revision>
  <cp:lastPrinted>2017-11-28T12:06:00Z</cp:lastPrinted>
  <dcterms:created xsi:type="dcterms:W3CDTF">2019-01-15T13:42:00Z</dcterms:created>
  <dcterms:modified xsi:type="dcterms:W3CDTF">2019-01-15T13:42:00Z</dcterms:modified>
</cp:coreProperties>
</file>